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7209" w14:textId="59BA53CC" w:rsidR="0049173B" w:rsidRPr="0049173B" w:rsidRDefault="0049173B" w:rsidP="0049173B">
      <w:pPr>
        <w:spacing w:before="100" w:beforeAutospacing="1" w:after="100" w:afterAutospacing="1" w:line="240" w:lineRule="auto"/>
        <w:outlineLvl w:val="2"/>
        <w:rPr>
          <w:rFonts w:ascii="Arial" w:eastAsia="Times New Roman" w:hAnsi="Arial" w:cs="Arial"/>
          <w:b/>
          <w:bCs/>
          <w:color w:val="333F48"/>
          <w:kern w:val="0"/>
          <w:sz w:val="27"/>
          <w:szCs w:val="27"/>
          <w14:ligatures w14:val="none"/>
        </w:rPr>
      </w:pPr>
      <w:r>
        <w:rPr>
          <w:rFonts w:ascii="Arial" w:eastAsia="Times New Roman" w:hAnsi="Arial" w:cs="Arial"/>
          <w:b/>
          <w:bCs/>
          <w:color w:val="333F48"/>
          <w:kern w:val="0"/>
          <w:sz w:val="27"/>
          <w:szCs w:val="27"/>
          <w14:ligatures w14:val="none"/>
        </w:rPr>
        <w:t>PA 388K</w:t>
      </w:r>
      <w:r w:rsidRPr="0049173B">
        <w:rPr>
          <w:rFonts w:ascii="Arial" w:eastAsia="Times New Roman" w:hAnsi="Arial" w:cs="Arial"/>
          <w:b/>
          <w:bCs/>
          <w:color w:val="333F48"/>
          <w:kern w:val="0"/>
          <w:sz w:val="27"/>
          <w:szCs w:val="27"/>
          <w14:ligatures w14:val="none"/>
        </w:rPr>
        <w:t xml:space="preserve"> | Global Chall</w:t>
      </w:r>
      <w:r>
        <w:rPr>
          <w:rFonts w:ascii="Arial" w:eastAsia="Times New Roman" w:hAnsi="Arial" w:cs="Arial"/>
          <w:b/>
          <w:bCs/>
          <w:color w:val="333F48"/>
          <w:kern w:val="0"/>
          <w:sz w:val="27"/>
          <w:szCs w:val="27"/>
          <w14:ligatures w14:val="none"/>
        </w:rPr>
        <w:t>e</w:t>
      </w:r>
      <w:r w:rsidRPr="0049173B">
        <w:rPr>
          <w:rFonts w:ascii="Arial" w:eastAsia="Times New Roman" w:hAnsi="Arial" w:cs="Arial"/>
          <w:b/>
          <w:bCs/>
          <w:color w:val="333F48"/>
          <w:kern w:val="0"/>
          <w:sz w:val="27"/>
          <w:szCs w:val="27"/>
          <w14:ligatures w14:val="none"/>
        </w:rPr>
        <w:t>ng</w:t>
      </w:r>
      <w:r>
        <w:rPr>
          <w:rFonts w:ascii="Arial" w:eastAsia="Times New Roman" w:hAnsi="Arial" w:cs="Arial"/>
          <w:b/>
          <w:bCs/>
          <w:color w:val="333F48"/>
          <w:kern w:val="0"/>
          <w:sz w:val="27"/>
          <w:szCs w:val="27"/>
          <w14:ligatures w14:val="none"/>
        </w:rPr>
        <w:t>es</w:t>
      </w:r>
      <w:r w:rsidRPr="0049173B">
        <w:rPr>
          <w:rFonts w:ascii="Arial" w:eastAsia="Times New Roman" w:hAnsi="Arial" w:cs="Arial"/>
          <w:b/>
          <w:bCs/>
          <w:color w:val="333F48"/>
          <w:kern w:val="0"/>
          <w:sz w:val="27"/>
          <w:szCs w:val="27"/>
          <w14:ligatures w14:val="none"/>
        </w:rPr>
        <w:t>: Hist</w:t>
      </w:r>
      <w:r>
        <w:rPr>
          <w:rFonts w:ascii="Arial" w:eastAsia="Times New Roman" w:hAnsi="Arial" w:cs="Arial"/>
          <w:b/>
          <w:bCs/>
          <w:color w:val="333F48"/>
          <w:kern w:val="0"/>
          <w:sz w:val="27"/>
          <w:szCs w:val="27"/>
          <w14:ligatures w14:val="none"/>
        </w:rPr>
        <w:t xml:space="preserve">ory and </w:t>
      </w:r>
      <w:r w:rsidRPr="0049173B">
        <w:rPr>
          <w:rFonts w:ascii="Arial" w:eastAsia="Times New Roman" w:hAnsi="Arial" w:cs="Arial"/>
          <w:b/>
          <w:bCs/>
          <w:color w:val="333F48"/>
          <w:kern w:val="0"/>
          <w:sz w:val="27"/>
          <w:szCs w:val="27"/>
          <w14:ligatures w14:val="none"/>
        </w:rPr>
        <w:t>Policy</w:t>
      </w:r>
    </w:p>
    <w:p w14:paraId="54CDC337" w14:textId="77777777" w:rsidR="0049173B" w:rsidRPr="0049173B" w:rsidRDefault="0049173B" w:rsidP="0049173B">
      <w:pPr>
        <w:numPr>
          <w:ilvl w:val="0"/>
          <w:numId w:val="1"/>
        </w:numPr>
        <w:spacing w:before="100" w:beforeAutospacing="1" w:after="100" w:afterAutospacing="1" w:line="240" w:lineRule="auto"/>
        <w:rPr>
          <w:rFonts w:ascii="Arial" w:eastAsia="Times New Roman" w:hAnsi="Arial" w:cs="Arial"/>
          <w:color w:val="333F48"/>
          <w:kern w:val="0"/>
          <w14:ligatures w14:val="none"/>
        </w:rPr>
      </w:pPr>
      <w:r w:rsidRPr="0049173B">
        <w:rPr>
          <w:rFonts w:ascii="Arial" w:eastAsia="Times New Roman" w:hAnsi="Arial" w:cs="Arial"/>
          <w:color w:val="333F48"/>
          <w:kern w:val="0"/>
          <w14:ligatures w14:val="none"/>
        </w:rPr>
        <w:t>Suri, Jeremi</w:t>
      </w:r>
    </w:p>
    <w:p w14:paraId="74C704C5" w14:textId="77777777" w:rsidR="0049173B" w:rsidRPr="0049173B" w:rsidRDefault="0049173B" w:rsidP="0049173B">
      <w:pPr>
        <w:numPr>
          <w:ilvl w:val="0"/>
          <w:numId w:val="1"/>
        </w:numPr>
        <w:spacing w:before="100" w:beforeAutospacing="1" w:after="100" w:afterAutospacing="1" w:line="240" w:lineRule="auto"/>
        <w:rPr>
          <w:rFonts w:ascii="Arial" w:eastAsia="Times New Roman" w:hAnsi="Arial" w:cs="Arial"/>
          <w:color w:val="333F48"/>
          <w:kern w:val="0"/>
          <w14:ligatures w14:val="none"/>
        </w:rPr>
      </w:pPr>
      <w:r w:rsidRPr="0049173B">
        <w:rPr>
          <w:rFonts w:ascii="Arial" w:eastAsia="Times New Roman" w:hAnsi="Arial" w:cs="Arial"/>
          <w:color w:val="333F48"/>
          <w:kern w:val="0"/>
          <w14:ligatures w14:val="none"/>
        </w:rPr>
        <w:t>W 9:00AM-12:00PM</w:t>
      </w:r>
    </w:p>
    <w:p w14:paraId="7870AF25" w14:textId="77777777" w:rsidR="0049173B" w:rsidRPr="0049173B" w:rsidRDefault="0049173B" w:rsidP="0049173B">
      <w:pPr>
        <w:spacing w:before="100" w:beforeAutospacing="1" w:after="100" w:afterAutospacing="1" w:line="240" w:lineRule="auto"/>
        <w:rPr>
          <w:rFonts w:ascii="Arial" w:eastAsia="Times New Roman" w:hAnsi="Arial" w:cs="Arial"/>
          <w:color w:val="333F48"/>
          <w:kern w:val="0"/>
          <w14:ligatures w14:val="none"/>
        </w:rPr>
      </w:pPr>
      <w:r w:rsidRPr="0049173B">
        <w:rPr>
          <w:rFonts w:ascii="Arial" w:eastAsia="Times New Roman" w:hAnsi="Arial" w:cs="Arial"/>
          <w:color w:val="333F48"/>
          <w:kern w:val="0"/>
          <w14:ligatures w14:val="none"/>
        </w:rPr>
        <w:t>This advanced graduate course will examine the global dynamics in our contemporary world (especially since 11 September 2001), and their effects on a series of pressing issues related to security, democracy, and political economy. The goal of the course is to provide students with a firmer foundation for integrating diverse challenges, understanding their common roots, and defining policy responses that are holistic and strategic. Achieving this goal requires a mix of history, theory, and close policy analysis. It also calls for broad reading and intensive discussion. This course will push students to synthesize various analytical skills, broaden their issue expertise, and develop a coherent individual worldview that offers useful prescriptions for future policy. The course will not encourage agreement among students, but it will demand a consideration of multiple points of view before students settle on their own, original explanatory frameworks for contemporary global challenges.</w:t>
      </w:r>
    </w:p>
    <w:p w14:paraId="5E968DBC" w14:textId="77777777" w:rsidR="00EB770B" w:rsidRDefault="00EB770B"/>
    <w:sectPr w:rsidR="00EB770B" w:rsidSect="00EC3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A3BC7"/>
    <w:multiLevelType w:val="multilevel"/>
    <w:tmpl w:val="F23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28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B"/>
    <w:rsid w:val="00211106"/>
    <w:rsid w:val="0033674C"/>
    <w:rsid w:val="0049173B"/>
    <w:rsid w:val="008166E8"/>
    <w:rsid w:val="009779F1"/>
    <w:rsid w:val="00A11587"/>
    <w:rsid w:val="00A5310A"/>
    <w:rsid w:val="00EB770B"/>
    <w:rsid w:val="00EC35E1"/>
    <w:rsid w:val="00F2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EABAC"/>
  <w15:chartTrackingRefBased/>
  <w15:docId w15:val="{A61A06F7-F726-1742-AD23-E3C3BDB9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1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1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73B"/>
    <w:rPr>
      <w:rFonts w:eastAsiaTheme="majorEastAsia" w:cstheme="majorBidi"/>
      <w:color w:val="272727" w:themeColor="text1" w:themeTint="D8"/>
    </w:rPr>
  </w:style>
  <w:style w:type="paragraph" w:styleId="Title">
    <w:name w:val="Title"/>
    <w:basedOn w:val="Normal"/>
    <w:next w:val="Normal"/>
    <w:link w:val="TitleChar"/>
    <w:uiPriority w:val="10"/>
    <w:qFormat/>
    <w:rsid w:val="0049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73B"/>
    <w:pPr>
      <w:spacing w:before="160"/>
      <w:jc w:val="center"/>
    </w:pPr>
    <w:rPr>
      <w:i/>
      <w:iCs/>
      <w:color w:val="404040" w:themeColor="text1" w:themeTint="BF"/>
    </w:rPr>
  </w:style>
  <w:style w:type="character" w:customStyle="1" w:styleId="QuoteChar">
    <w:name w:val="Quote Char"/>
    <w:basedOn w:val="DefaultParagraphFont"/>
    <w:link w:val="Quote"/>
    <w:uiPriority w:val="29"/>
    <w:rsid w:val="0049173B"/>
    <w:rPr>
      <w:i/>
      <w:iCs/>
      <w:color w:val="404040" w:themeColor="text1" w:themeTint="BF"/>
    </w:rPr>
  </w:style>
  <w:style w:type="paragraph" w:styleId="ListParagraph">
    <w:name w:val="List Paragraph"/>
    <w:basedOn w:val="Normal"/>
    <w:uiPriority w:val="34"/>
    <w:qFormat/>
    <w:rsid w:val="0049173B"/>
    <w:pPr>
      <w:ind w:left="720"/>
      <w:contextualSpacing/>
    </w:pPr>
  </w:style>
  <w:style w:type="character" w:styleId="IntenseEmphasis">
    <w:name w:val="Intense Emphasis"/>
    <w:basedOn w:val="DefaultParagraphFont"/>
    <w:uiPriority w:val="21"/>
    <w:qFormat/>
    <w:rsid w:val="0049173B"/>
    <w:rPr>
      <w:i/>
      <w:iCs/>
      <w:color w:val="0F4761" w:themeColor="accent1" w:themeShade="BF"/>
    </w:rPr>
  </w:style>
  <w:style w:type="paragraph" w:styleId="IntenseQuote">
    <w:name w:val="Intense Quote"/>
    <w:basedOn w:val="Normal"/>
    <w:next w:val="Normal"/>
    <w:link w:val="IntenseQuoteChar"/>
    <w:uiPriority w:val="30"/>
    <w:qFormat/>
    <w:rsid w:val="00491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73B"/>
    <w:rPr>
      <w:i/>
      <w:iCs/>
      <w:color w:val="0F4761" w:themeColor="accent1" w:themeShade="BF"/>
    </w:rPr>
  </w:style>
  <w:style w:type="character" w:styleId="IntenseReference">
    <w:name w:val="Intense Reference"/>
    <w:basedOn w:val="DefaultParagraphFont"/>
    <w:uiPriority w:val="32"/>
    <w:qFormat/>
    <w:rsid w:val="0049173B"/>
    <w:rPr>
      <w:b/>
      <w:bCs/>
      <w:smallCaps/>
      <w:color w:val="0F4761" w:themeColor="accent1" w:themeShade="BF"/>
      <w:spacing w:val="5"/>
    </w:rPr>
  </w:style>
  <w:style w:type="character" w:customStyle="1" w:styleId="apple-converted-space">
    <w:name w:val="apple-converted-space"/>
    <w:basedOn w:val="DefaultParagraphFont"/>
    <w:rsid w:val="0049173B"/>
  </w:style>
  <w:style w:type="paragraph" w:customStyle="1" w:styleId="p1">
    <w:name w:val="p1"/>
    <w:basedOn w:val="Normal"/>
    <w:rsid w:val="0049173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 Jeremi</dc:creator>
  <cp:keywords/>
  <dc:description/>
  <cp:lastModifiedBy>Suri, Jeremi</cp:lastModifiedBy>
  <cp:revision>1</cp:revision>
  <dcterms:created xsi:type="dcterms:W3CDTF">2025-10-08T03:14:00Z</dcterms:created>
  <dcterms:modified xsi:type="dcterms:W3CDTF">2025-10-08T03:16:00Z</dcterms:modified>
</cp:coreProperties>
</file>