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CB54" w14:textId="5D7CD3AD" w:rsidR="00B17EEB" w:rsidRPr="00B17EEB" w:rsidRDefault="00B17EEB" w:rsidP="00B17EEB">
      <w:pPr>
        <w:rPr>
          <w:rFonts w:ascii="Corbel" w:eastAsia="Times New Roman" w:hAnsi="Corbel" w:cstheme="majorHAnsi"/>
          <w:b/>
          <w:bCs/>
          <w:sz w:val="24"/>
          <w:szCs w:val="24"/>
        </w:rPr>
      </w:pPr>
      <w:r w:rsidRPr="00B17EEB">
        <w:rPr>
          <w:rFonts w:ascii="Corbel" w:eastAsia="Times New Roman" w:hAnsi="Corbel" w:cstheme="majorHAnsi"/>
          <w:b/>
          <w:bCs/>
          <w:sz w:val="24"/>
          <w:szCs w:val="24"/>
        </w:rPr>
        <w:t>PA 095 - Public Affairs Colloquium</w:t>
      </w:r>
    </w:p>
    <w:p w14:paraId="4A0EAEC3" w14:textId="77777777" w:rsidR="00B17EEB" w:rsidRPr="00B17EEB" w:rsidRDefault="00B17EEB" w:rsidP="00B17EEB">
      <w:pPr>
        <w:rPr>
          <w:rFonts w:ascii="Corbel" w:eastAsia="Times New Roman" w:hAnsi="Corbel" w:cstheme="majorHAnsi"/>
          <w:b/>
          <w:bCs/>
          <w:sz w:val="24"/>
          <w:szCs w:val="24"/>
        </w:rPr>
      </w:pPr>
    </w:p>
    <w:p w14:paraId="06BBE584" w14:textId="0E30D816" w:rsidR="00B17EEB" w:rsidRPr="00B17EEB" w:rsidRDefault="00B17EEB" w:rsidP="00B17EEB">
      <w:pPr>
        <w:rPr>
          <w:rFonts w:ascii="Corbel" w:eastAsia="Times New Roman" w:hAnsi="Corbel" w:cstheme="majorHAnsi"/>
          <w:sz w:val="24"/>
          <w:szCs w:val="24"/>
        </w:rPr>
      </w:pPr>
      <w:r w:rsidRPr="00B17EEB">
        <w:rPr>
          <w:rFonts w:ascii="Corbel" w:eastAsia="Times New Roman" w:hAnsi="Corbel" w:cstheme="majorHAnsi"/>
          <w:sz w:val="24"/>
          <w:szCs w:val="24"/>
        </w:rPr>
        <w:t>Unique course number: 63420</w:t>
      </w:r>
    </w:p>
    <w:p w14:paraId="14B86692" w14:textId="77777777" w:rsidR="00B17EEB" w:rsidRPr="00B17EEB" w:rsidRDefault="00B17EEB" w:rsidP="00B17EEB">
      <w:pPr>
        <w:rPr>
          <w:rFonts w:ascii="Corbel" w:eastAsia="Times New Roman" w:hAnsi="Corbel" w:cstheme="majorHAnsi"/>
          <w:sz w:val="24"/>
          <w:szCs w:val="24"/>
        </w:rPr>
      </w:pPr>
    </w:p>
    <w:p w14:paraId="7ACC2BB6" w14:textId="332913C9" w:rsidR="00B17EEB" w:rsidRPr="00B17EEB" w:rsidRDefault="00B17EEB" w:rsidP="00B17EEB">
      <w:pPr>
        <w:rPr>
          <w:rFonts w:ascii="Corbel" w:eastAsia="Times New Roman" w:hAnsi="Corbel" w:cstheme="majorHAnsi"/>
          <w:sz w:val="24"/>
          <w:szCs w:val="24"/>
        </w:rPr>
      </w:pPr>
      <w:r w:rsidRPr="00B17EEB">
        <w:rPr>
          <w:rFonts w:ascii="Corbel" w:eastAsia="Times New Roman" w:hAnsi="Corbel" w:cstheme="majorHAnsi"/>
          <w:sz w:val="24"/>
          <w:szCs w:val="24"/>
        </w:rPr>
        <w:t>The PhD Colloquium for LBJ School Public Policy Doctoral Students is a zero-credit two-course sequence for students in their first year of the PhD program. The course intr</w:t>
      </w:r>
      <w:r w:rsidRPr="00B17EEB">
        <w:rPr>
          <w:rFonts w:ascii="Corbel" w:hAnsi="Corbel" w:cs="Times New Roman"/>
          <w:sz w:val="24"/>
          <w:szCs w:val="24"/>
        </w:rPr>
        <w:t xml:space="preserve">oduces first-year students to what it means to complete a PhD in public policy.  It focuses on professional development, socialization, and training, with the goal of preparing students for success in the public policy doctoral program, and later, successful navigation of academic and policy fields in public affairs. It includes topics such as creating a strategic plan for your time in graduate school; choosing a dissertation advisor and committee members; funding research; how to prepare for conferences and presentations; publication strategies and navigating peer review; learning to teach; and academic and policy job market preparation. </w:t>
      </w:r>
      <w:r w:rsidRPr="00B17EEB">
        <w:rPr>
          <w:rFonts w:ascii="Corbel" w:eastAsia="Times New Roman" w:hAnsi="Corbel" w:cstheme="majorHAnsi"/>
          <w:iCs/>
          <w:sz w:val="24"/>
          <w:szCs w:val="24"/>
        </w:rPr>
        <w:t>The colloquium consists of weekly 75-minutes sessions.</w:t>
      </w:r>
      <w:r w:rsidRPr="00B17EEB">
        <w:rPr>
          <w:rFonts w:ascii="Corbel" w:eastAsia="Times New Roman" w:hAnsi="Corbel" w:cstheme="majorHAnsi"/>
          <w:sz w:val="24"/>
          <w:szCs w:val="24"/>
        </w:rPr>
        <w:t xml:space="preserve"> </w:t>
      </w:r>
    </w:p>
    <w:p w14:paraId="4E7BA30A" w14:textId="77777777" w:rsidR="000B524D" w:rsidRPr="00B17EEB" w:rsidRDefault="000B524D">
      <w:pPr>
        <w:rPr>
          <w:sz w:val="24"/>
          <w:szCs w:val="24"/>
        </w:rPr>
      </w:pPr>
    </w:p>
    <w:sectPr w:rsidR="000B524D" w:rsidRPr="00B17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EB"/>
    <w:rsid w:val="000B524D"/>
    <w:rsid w:val="001701E6"/>
    <w:rsid w:val="00B17EEB"/>
    <w:rsid w:val="00C90819"/>
    <w:rsid w:val="00CB594C"/>
    <w:rsid w:val="00D5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C41A"/>
  <w15:chartTrackingRefBased/>
  <w15:docId w15:val="{DF5E7376-D34B-4C2B-8E30-6B4B2046B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E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17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E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E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E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E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E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E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E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E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E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E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E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E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E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E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E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EEB"/>
    <w:rPr>
      <w:rFonts w:eastAsiaTheme="majorEastAsia" w:cstheme="majorBidi"/>
      <w:color w:val="272727" w:themeColor="text1" w:themeTint="D8"/>
    </w:rPr>
  </w:style>
  <w:style w:type="paragraph" w:styleId="Title">
    <w:name w:val="Title"/>
    <w:basedOn w:val="Normal"/>
    <w:next w:val="Normal"/>
    <w:link w:val="TitleChar"/>
    <w:uiPriority w:val="10"/>
    <w:qFormat/>
    <w:rsid w:val="00B17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E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E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E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EEB"/>
    <w:pPr>
      <w:spacing w:before="160"/>
      <w:jc w:val="center"/>
    </w:pPr>
    <w:rPr>
      <w:i/>
      <w:iCs/>
      <w:color w:val="404040" w:themeColor="text1" w:themeTint="BF"/>
    </w:rPr>
  </w:style>
  <w:style w:type="character" w:customStyle="1" w:styleId="QuoteChar">
    <w:name w:val="Quote Char"/>
    <w:basedOn w:val="DefaultParagraphFont"/>
    <w:link w:val="Quote"/>
    <w:uiPriority w:val="29"/>
    <w:rsid w:val="00B17EEB"/>
    <w:rPr>
      <w:i/>
      <w:iCs/>
      <w:color w:val="404040" w:themeColor="text1" w:themeTint="BF"/>
    </w:rPr>
  </w:style>
  <w:style w:type="paragraph" w:styleId="ListParagraph">
    <w:name w:val="List Paragraph"/>
    <w:basedOn w:val="Normal"/>
    <w:uiPriority w:val="34"/>
    <w:qFormat/>
    <w:rsid w:val="00B17EEB"/>
    <w:pPr>
      <w:ind w:left="720"/>
      <w:contextualSpacing/>
    </w:pPr>
  </w:style>
  <w:style w:type="character" w:styleId="IntenseEmphasis">
    <w:name w:val="Intense Emphasis"/>
    <w:basedOn w:val="DefaultParagraphFont"/>
    <w:uiPriority w:val="21"/>
    <w:qFormat/>
    <w:rsid w:val="00B17EEB"/>
    <w:rPr>
      <w:i/>
      <w:iCs/>
      <w:color w:val="0F4761" w:themeColor="accent1" w:themeShade="BF"/>
    </w:rPr>
  </w:style>
  <w:style w:type="paragraph" w:styleId="IntenseQuote">
    <w:name w:val="Intense Quote"/>
    <w:basedOn w:val="Normal"/>
    <w:next w:val="Normal"/>
    <w:link w:val="IntenseQuoteChar"/>
    <w:uiPriority w:val="30"/>
    <w:qFormat/>
    <w:rsid w:val="00B17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EEB"/>
    <w:rPr>
      <w:i/>
      <w:iCs/>
      <w:color w:val="0F4761" w:themeColor="accent1" w:themeShade="BF"/>
    </w:rPr>
  </w:style>
  <w:style w:type="character" w:styleId="IntenseReference">
    <w:name w:val="Intense Reference"/>
    <w:basedOn w:val="DefaultParagraphFont"/>
    <w:uiPriority w:val="32"/>
    <w:qFormat/>
    <w:rsid w:val="00B17E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799</Characters>
  <Application>Microsoft Office Word</Application>
  <DocSecurity>0</DocSecurity>
  <Lines>19</Lines>
  <Paragraphs>7</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Mary</dc:creator>
  <cp:keywords/>
  <dc:description/>
  <cp:lastModifiedBy>Evans, Mary</cp:lastModifiedBy>
  <cp:revision>1</cp:revision>
  <dcterms:created xsi:type="dcterms:W3CDTF">2025-10-07T20:26:00Z</dcterms:created>
  <dcterms:modified xsi:type="dcterms:W3CDTF">2025-10-07T20:27:00Z</dcterms:modified>
</cp:coreProperties>
</file>