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808E" w14:textId="77777777" w:rsidR="00373535" w:rsidRDefault="00373535" w:rsidP="00373535">
      <w:pPr>
        <w:pStyle w:val="NormalWeb"/>
        <w:spacing w:before="0" w:beforeAutospacing="0" w:after="0" w:afterAutospacing="0"/>
        <w:rPr>
          <w:rFonts w:ascii="Aptos" w:hAnsi="Aptos"/>
        </w:rPr>
      </w:pPr>
      <w:r>
        <w:rPr>
          <w:rFonts w:ascii="Constantia" w:hAnsi="Constantia"/>
          <w:sz w:val="22"/>
          <w:szCs w:val="22"/>
        </w:rPr>
        <w:t>This course will introduce students to the fundamentals of public management. The course will emphasize the role of public managers and their relationships with clientele groups, the legislature, the executive, and the public. The course will introduce theories of administrative accountability, organizational behavior, decision making and political oversight that help students understand the complexities of the modern administrative state.</w:t>
      </w:r>
    </w:p>
    <w:p w14:paraId="6555CF21" w14:textId="77777777" w:rsidR="00373535" w:rsidRDefault="00373535" w:rsidP="00373535">
      <w:pPr>
        <w:pStyle w:val="NormalWeb"/>
        <w:spacing w:before="0" w:beforeAutospacing="0" w:after="0" w:afterAutospacing="0"/>
        <w:rPr>
          <w:rFonts w:ascii="Aptos" w:hAnsi="Aptos"/>
        </w:rPr>
      </w:pPr>
      <w:r>
        <w:rPr>
          <w:rFonts w:ascii="Constantia" w:hAnsi="Constantia"/>
          <w:sz w:val="22"/>
          <w:szCs w:val="22"/>
        </w:rPr>
        <w:t> </w:t>
      </w:r>
    </w:p>
    <w:p w14:paraId="27F81575" w14:textId="77777777" w:rsidR="00373535" w:rsidRDefault="00373535" w:rsidP="00373535">
      <w:pPr>
        <w:pStyle w:val="NormalWeb"/>
        <w:spacing w:before="0" w:beforeAutospacing="0" w:after="0" w:afterAutospacing="0"/>
        <w:rPr>
          <w:rFonts w:ascii="Aptos" w:hAnsi="Aptos"/>
        </w:rPr>
      </w:pPr>
      <w:r>
        <w:rPr>
          <w:rFonts w:ascii="Constantia" w:hAnsi="Constantia"/>
          <w:sz w:val="22"/>
          <w:szCs w:val="22"/>
        </w:rPr>
        <w:t xml:space="preserve">Managing in the public sector entails an understanding of the interaction between three distinct dimensions—administrative structures and processes, organizations and their cultures, and the skills and values of individual managers. Public managers must produce results that citizens and their representatives expect from their government while balancing these concerns within a constitutional scheme of governance. Another purpose of the course is to show how the challenges of public management vary across different organizational and policy settings. </w:t>
      </w: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373535"/>
    <w:rsid w:val="008B58D8"/>
    <w:rsid w:val="009C4F43"/>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535"/>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865</Characters>
  <Application>Microsoft Office Word</Application>
  <DocSecurity>0</DocSecurity>
  <Lines>12</Lines>
  <Paragraphs>2</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3</cp:revision>
  <dcterms:created xsi:type="dcterms:W3CDTF">2018-02-09T21:34:00Z</dcterms:created>
  <dcterms:modified xsi:type="dcterms:W3CDTF">2026-03-10T19:09:00Z</dcterms:modified>
</cp:coreProperties>
</file>