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0EFE4" w14:textId="77777777" w:rsidR="00F36F77" w:rsidRPr="00F36F77" w:rsidRDefault="00F36F77" w:rsidP="00F36F77">
      <w:pPr>
        <w:spacing w:before="100" w:beforeAutospacing="1" w:after="100" w:afterAutospacing="1"/>
        <w:rPr>
          <w:rFonts w:ascii="Times New Roman" w:eastAsia="Times New Roman" w:hAnsi="Times New Roman" w:cs="Times New Roman"/>
          <w:lang w:eastAsia="ja-JP"/>
        </w:rPr>
      </w:pPr>
      <w:r w:rsidRPr="00F36F77">
        <w:rPr>
          <w:rFonts w:ascii="Times New Roman" w:eastAsia="Times New Roman" w:hAnsi="Times New Roman" w:cs="Times New Roman"/>
          <w:b/>
          <w:bCs/>
          <w:lang w:eastAsia="ja-JP"/>
        </w:rPr>
        <w:t>Course Description Guidelines</w:t>
      </w:r>
    </w:p>
    <w:p w14:paraId="572EE8FC" w14:textId="4848478D" w:rsidR="00F36F77" w:rsidRPr="00F36F77" w:rsidRDefault="00F36F77" w:rsidP="00F36F77">
      <w:pPr>
        <w:spacing w:before="100" w:beforeAutospacing="1" w:after="100" w:afterAutospacing="1"/>
        <w:rPr>
          <w:rFonts w:ascii="Times New Roman" w:eastAsia="Times New Roman" w:hAnsi="Times New Roman" w:cs="Times New Roman"/>
          <w:lang w:eastAsia="ja-JP"/>
        </w:rPr>
      </w:pPr>
      <w:r w:rsidRPr="00F36F77">
        <w:rPr>
          <w:rFonts w:ascii="Times New Roman" w:eastAsia="Times New Roman" w:hAnsi="Times New Roman" w:cs="Times New Roman"/>
          <w:lang w:eastAsia="ja-JP"/>
        </w:rPr>
        <w:t>A course description provides essential information about an individual course, including the title, prerequisites, and a brief overview of the course content</w:t>
      </w:r>
      <w:r>
        <w:rPr>
          <w:rFonts w:ascii="Times New Roman" w:eastAsia="Times New Roman" w:hAnsi="Times New Roman" w:cs="Times New Roman"/>
          <w:lang w:eastAsia="ja-JP"/>
        </w:rPr>
        <w:t>, typically in about 150-300 words</w:t>
      </w:r>
      <w:r w:rsidRPr="00F36F77">
        <w:rPr>
          <w:rFonts w:ascii="Times New Roman" w:eastAsia="Times New Roman" w:hAnsi="Times New Roman" w:cs="Times New Roman"/>
          <w:lang w:eastAsia="ja-JP"/>
        </w:rPr>
        <w:t>. It should identify the level of study (graduate seminar, upper-division undergraduate course) and introduce the central topic or theme of the course (for example, environmental justice). The description should also outline the key questions or objectives guiding the course, as well as the skills and knowledge students will gain upon completion. Finally, it should specify any prerequisite coursework or relevant skills needed for students to engage meaningfully with the material.</w:t>
      </w:r>
    </w:p>
    <w:p w14:paraId="331F0CC6" w14:textId="77777777" w:rsidR="00D63E17" w:rsidRDefault="00D63E17"/>
    <w:p w14:paraId="1B063F27" w14:textId="77777777" w:rsidR="00D63E17" w:rsidRDefault="00D63E17"/>
    <w:p w14:paraId="005B3936" w14:textId="1F413142" w:rsidR="00D63E17" w:rsidRDefault="00392290" w:rsidP="00D63E17">
      <w:pPr>
        <w:rPr>
          <w:rFonts w:ascii="Times New Roman" w:eastAsia="Times New Roman" w:hAnsi="Times New Roman" w:cs="Times New Roman"/>
          <w:b/>
          <w:bCs/>
          <w:color w:val="000000" w:themeColor="text1"/>
        </w:rPr>
      </w:pPr>
      <w:r w:rsidRPr="00392290">
        <w:rPr>
          <w:rFonts w:ascii="Times New Roman" w:eastAsia="Times New Roman" w:hAnsi="Times New Roman" w:cs="Times New Roman"/>
          <w:b/>
          <w:bCs/>
          <w:color w:val="000000" w:themeColor="text1"/>
        </w:rPr>
        <w:t xml:space="preserve">Fall 2026 - 65750 </w:t>
      </w:r>
      <w:r>
        <w:rPr>
          <w:rFonts w:ascii="Times New Roman" w:eastAsia="Times New Roman" w:hAnsi="Times New Roman" w:cs="Times New Roman"/>
          <w:b/>
          <w:bCs/>
          <w:color w:val="000000" w:themeColor="text1"/>
        </w:rPr>
        <w:t>–</w:t>
      </w:r>
      <w:r w:rsidRPr="00392290">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PA </w:t>
      </w:r>
      <w:r w:rsidRPr="00392290">
        <w:rPr>
          <w:rFonts w:ascii="Times New Roman" w:eastAsia="Times New Roman" w:hAnsi="Times New Roman" w:cs="Times New Roman"/>
          <w:b/>
          <w:bCs/>
          <w:color w:val="000000" w:themeColor="text1"/>
        </w:rPr>
        <w:t xml:space="preserve">159R </w:t>
      </w:r>
      <w:r>
        <w:rPr>
          <w:rFonts w:ascii="Times New Roman" w:eastAsia="Times New Roman" w:hAnsi="Times New Roman" w:cs="Times New Roman"/>
          <w:b/>
          <w:bCs/>
          <w:color w:val="000000" w:themeColor="text1"/>
        </w:rPr>
        <w:t>1</w:t>
      </w:r>
      <w:r w:rsidRPr="00392290">
        <w:rPr>
          <w:rFonts w:ascii="Times New Roman" w:eastAsia="Times New Roman" w:hAnsi="Times New Roman" w:cs="Times New Roman"/>
          <w:b/>
          <w:bCs/>
          <w:color w:val="000000" w:themeColor="text1"/>
        </w:rPr>
        <w:t xml:space="preserve">- </w:t>
      </w:r>
      <w:r w:rsidRPr="00392290">
        <w:rPr>
          <w:rFonts w:ascii="Times New Roman" w:eastAsia="Times New Roman" w:hAnsi="Times New Roman" w:cs="Times New Roman"/>
          <w:b/>
          <w:bCs/>
          <w:color w:val="000000" w:themeColor="text1"/>
        </w:rPr>
        <w:t>UT ENERGY SYMPOSIUM</w:t>
      </w:r>
      <w:r w:rsidRPr="00392290">
        <w:rPr>
          <w:rFonts w:ascii="Times New Roman" w:eastAsia="Times New Roman" w:hAnsi="Times New Roman" w:cs="Times New Roman"/>
          <w:b/>
          <w:bCs/>
          <w:color w:val="000000" w:themeColor="text1"/>
        </w:rPr>
        <w:t xml:space="preserve"> </w:t>
      </w:r>
    </w:p>
    <w:p w14:paraId="2572F176" w14:textId="6E443916" w:rsidR="00392290" w:rsidRDefault="00392290" w:rsidP="00392290">
      <w:pPr>
        <w:rPr>
          <w:rFonts w:ascii="Times New Roman" w:eastAsia="Times New Roman" w:hAnsi="Times New Roman" w:cs="Times New Roman"/>
          <w:b/>
          <w:bCs/>
          <w:color w:val="000000" w:themeColor="text1"/>
        </w:rPr>
      </w:pPr>
      <w:r w:rsidRPr="00392290">
        <w:rPr>
          <w:rFonts w:ascii="Times New Roman" w:eastAsia="Times New Roman" w:hAnsi="Times New Roman" w:cs="Times New Roman"/>
          <w:b/>
          <w:bCs/>
          <w:color w:val="000000" w:themeColor="text1"/>
        </w:rPr>
        <w:t>Fall 2026 - 6</w:t>
      </w:r>
      <w:r>
        <w:rPr>
          <w:rFonts w:ascii="Times New Roman" w:eastAsia="Times New Roman" w:hAnsi="Times New Roman" w:cs="Times New Roman"/>
          <w:b/>
          <w:bCs/>
          <w:color w:val="000000" w:themeColor="text1"/>
        </w:rPr>
        <w:t>6045</w:t>
      </w:r>
      <w:r w:rsidRPr="00392290">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w:t>
      </w:r>
      <w:r w:rsidRPr="00392290">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PA </w:t>
      </w:r>
      <w:r w:rsidRPr="00392290">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88S</w:t>
      </w:r>
      <w:r w:rsidRPr="00392290">
        <w:rPr>
          <w:rFonts w:ascii="Times New Roman" w:eastAsia="Times New Roman" w:hAnsi="Times New Roman" w:cs="Times New Roman"/>
          <w:b/>
          <w:bCs/>
          <w:color w:val="000000" w:themeColor="text1"/>
        </w:rPr>
        <w:t xml:space="preserve"> - UT ENERGY SYMPOSIUM</w:t>
      </w:r>
    </w:p>
    <w:p w14:paraId="35EC14D6" w14:textId="77777777" w:rsidR="00392290" w:rsidRDefault="00392290" w:rsidP="00D63E17">
      <w:pPr>
        <w:rPr>
          <w:rFonts w:ascii="Times New Roman" w:eastAsia="Times New Roman" w:hAnsi="Times New Roman" w:cs="Times New Roman"/>
          <w:i/>
          <w:iCs/>
          <w:color w:val="000000" w:themeColor="text1"/>
        </w:rPr>
      </w:pPr>
    </w:p>
    <w:p w14:paraId="18C635B2" w14:textId="0B041025" w:rsidR="00D63E17" w:rsidRDefault="00D63E17" w:rsidP="00D63E17">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Introduction to the Topic</w:t>
      </w:r>
    </w:p>
    <w:p w14:paraId="2E9A7439" w14:textId="0F0F4608" w:rsidR="00D63E17" w:rsidRDefault="00392290" w:rsidP="00392290">
      <w:pPr>
        <w:rPr>
          <w:rFonts w:ascii="Times New Roman" w:eastAsia="Times New Roman" w:hAnsi="Times New Roman" w:cs="Times New Roman"/>
          <w:color w:val="000000" w:themeColor="text1"/>
        </w:rPr>
      </w:pPr>
      <w:r w:rsidRPr="00392290">
        <w:rPr>
          <w:rFonts w:ascii="Times New Roman" w:eastAsia="Times New Roman" w:hAnsi="Times New Roman" w:cs="Times New Roman"/>
          <w:color w:val="000000" w:themeColor="text1"/>
        </w:rPr>
        <w:t xml:space="preserve">In an effort to provide a multidisciplinary platform for UT faculty and students to interact on the most pressing energy issues facing our world, the Energy Institute sponsors the UT Energy Symposium (UTES), which entered its 29th semester in fall 2025. </w:t>
      </w:r>
      <w:r>
        <w:rPr>
          <w:rFonts w:ascii="Times New Roman" w:eastAsia="Times New Roman" w:hAnsi="Times New Roman" w:cs="Times New Roman"/>
          <w:color w:val="000000" w:themeColor="text1"/>
        </w:rPr>
        <w:t xml:space="preserve"> </w:t>
      </w:r>
      <w:bookmarkStart w:id="0" w:name="_GoBack"/>
      <w:bookmarkEnd w:id="0"/>
      <w:r w:rsidRPr="00392290">
        <w:rPr>
          <w:rFonts w:ascii="Times New Roman" w:eastAsia="Times New Roman" w:hAnsi="Times New Roman" w:cs="Times New Roman"/>
          <w:color w:val="000000" w:themeColor="text1"/>
        </w:rPr>
        <w:t xml:space="preserve">The UTES serves as a “convener” for the campus community, uniting students interested in energy issues with faculty and others working on sustainable energy security. </w:t>
      </w:r>
    </w:p>
    <w:p w14:paraId="257A6714" w14:textId="77777777" w:rsidR="00D63E17" w:rsidRDefault="00D63E17" w:rsidP="00D63E17">
      <w:pPr>
        <w:rPr>
          <w:rFonts w:ascii="Times New Roman" w:eastAsia="Times New Roman" w:hAnsi="Times New Roman" w:cs="Times New Roman"/>
          <w:color w:val="000000" w:themeColor="text1"/>
        </w:rPr>
      </w:pPr>
    </w:p>
    <w:p w14:paraId="20150A1C" w14:textId="0F4045BD" w:rsidR="00F36F77" w:rsidRDefault="00D63E17" w:rsidP="00F36F77">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Course Content</w:t>
      </w:r>
      <w:r w:rsidR="00F36F77">
        <w:rPr>
          <w:rFonts w:ascii="Times New Roman" w:eastAsia="Times New Roman" w:hAnsi="Times New Roman" w:cs="Times New Roman"/>
          <w:i/>
          <w:iCs/>
          <w:color w:val="000000" w:themeColor="text1"/>
        </w:rPr>
        <w:t xml:space="preserve"> Overview</w:t>
      </w:r>
    </w:p>
    <w:p w14:paraId="76697669" w14:textId="56F46BA5" w:rsidR="00D63E17" w:rsidRDefault="00392290" w:rsidP="00F36F77">
      <w:pPr>
        <w:rPr>
          <w:rFonts w:ascii="Times New Roman" w:eastAsia="Times New Roman" w:hAnsi="Times New Roman" w:cs="Times New Roman"/>
          <w:iCs/>
          <w:color w:val="000000" w:themeColor="text1"/>
        </w:rPr>
      </w:pPr>
      <w:r w:rsidRPr="00392290">
        <w:rPr>
          <w:rFonts w:ascii="Times New Roman" w:eastAsia="Times New Roman" w:hAnsi="Times New Roman" w:cs="Times New Roman"/>
          <w:iCs/>
          <w:color w:val="000000" w:themeColor="text1"/>
        </w:rPr>
        <w:t>The UT Energy Symposium (UTES) is a weekly speaker series that seeks to provide a common platform for students from all disciplines across the campus to interact on the most pressing energy issues facing our globe. The series will introduce students to a wide range to energy topics including: low-carbon energy technologies (solar, wind, energy efficiency, carbon capture and storage, etc.); energy infrastructure (smart grids, transmission networks, maritime transport, etc.); innovation and diffusion of energy technologies; climate change and other environmental issues; behavioral aspects of energy consumption; policymaking and regulation in energy; and energy markets and finance. Every week an expert from the industry, government, or academia will talk about the key technological, policy, regulatory, and market aspects of the week’s topic and how that relates to the future of the global energy system. Each talk will be 1 hour in length, with about 40-45 minutes for the talk followed by 15-20 minutes of discussion.</w:t>
      </w:r>
    </w:p>
    <w:p w14:paraId="430F8889" w14:textId="77777777" w:rsidR="00392290" w:rsidRDefault="00392290" w:rsidP="00F36F77">
      <w:pPr>
        <w:rPr>
          <w:rFonts w:ascii="Times New Roman" w:eastAsia="Times New Roman" w:hAnsi="Times New Roman" w:cs="Times New Roman"/>
          <w:iCs/>
          <w:color w:val="000000" w:themeColor="text1"/>
        </w:rPr>
      </w:pPr>
    </w:p>
    <w:p w14:paraId="79D28489" w14:textId="708E0B66" w:rsidR="00392290" w:rsidRPr="00392290" w:rsidRDefault="00392290" w:rsidP="00F36F77">
      <w:pP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 xml:space="preserve">There are no prerequisites for this course. </w:t>
      </w:r>
      <w:r w:rsidRPr="00392290">
        <w:rPr>
          <w:rFonts w:ascii="Times New Roman" w:eastAsia="Times New Roman" w:hAnsi="Times New Roman" w:cs="Times New Roman"/>
          <w:color w:val="000000" w:themeColor="text1"/>
        </w:rPr>
        <w:t>Students who register for the symposium receive one credit hour for the 15-week seminar course, which is open to both undergraduate and graduate students. The course is taught in both the fall and spring semesters.</w:t>
      </w:r>
    </w:p>
    <w:p w14:paraId="0640AE79" w14:textId="705B79C4" w:rsidR="00D63E17" w:rsidRDefault="00D63E17" w:rsidP="00D63E17"/>
    <w:p w14:paraId="0A585A4D" w14:textId="77777777" w:rsidR="00D63E17" w:rsidRDefault="00D63E17" w:rsidP="00D63E17"/>
    <w:p w14:paraId="0DB38A78" w14:textId="77777777" w:rsidR="00D63E17" w:rsidRDefault="00D63E17" w:rsidP="00D63E17"/>
    <w:p w14:paraId="46760351" w14:textId="77777777" w:rsidR="00D63E17" w:rsidRDefault="00D63E17" w:rsidP="00D63E17"/>
    <w:sectPr w:rsidR="00D63E17"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392290"/>
    <w:rsid w:val="008B58D8"/>
    <w:rsid w:val="00D1010D"/>
    <w:rsid w:val="00D63E17"/>
    <w:rsid w:val="00EE6E42"/>
    <w:rsid w:val="00F3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63E17"/>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E17"/>
    <w:rPr>
      <w:rFonts w:asciiTheme="majorHAnsi" w:eastAsiaTheme="majorEastAsia" w:hAnsiTheme="majorHAnsi" w:cstheme="majorBidi"/>
      <w:color w:val="2E74B5" w:themeColor="accent1" w:themeShade="BF"/>
      <w:kern w:val="2"/>
      <w:sz w:val="32"/>
      <w:szCs w:val="32"/>
      <w14:ligatures w14:val="standardContextual"/>
    </w:rPr>
  </w:style>
  <w:style w:type="paragraph" w:styleId="NormalWeb">
    <w:name w:val="Normal (Web)"/>
    <w:basedOn w:val="Normal"/>
    <w:uiPriority w:val="99"/>
    <w:semiHidden/>
    <w:unhideWhenUsed/>
    <w:rsid w:val="00F36F77"/>
    <w:pPr>
      <w:spacing w:before="100" w:beforeAutospacing="1" w:after="100" w:afterAutospacing="1"/>
    </w:pPr>
    <w:rPr>
      <w:rFonts w:ascii="Times New Roman" w:eastAsia="Times New Roman" w:hAnsi="Times New Roman" w:cs="Times New Roman"/>
      <w:lang w:eastAsia="ja-JP"/>
    </w:rPr>
  </w:style>
  <w:style w:type="character" w:styleId="Strong">
    <w:name w:val="Strong"/>
    <w:basedOn w:val="DefaultParagraphFont"/>
    <w:uiPriority w:val="22"/>
    <w:qFormat/>
    <w:rsid w:val="00F3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King, Carey W</cp:lastModifiedBy>
  <cp:revision>3</cp:revision>
  <dcterms:created xsi:type="dcterms:W3CDTF">2018-02-09T21:34:00Z</dcterms:created>
  <dcterms:modified xsi:type="dcterms:W3CDTF">2026-03-12T16:50:00Z</dcterms:modified>
</cp:coreProperties>
</file>